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leftMargin">
              <wp:posOffset>2696210</wp:posOffset>
            </wp:positionH>
            <wp:positionV relativeFrom="topMargin">
              <wp:posOffset>450215</wp:posOffset>
            </wp:positionV>
            <wp:extent cx="898525" cy="1096645"/>
            <wp:effectExtent b="0" l="0" r="0" t="0"/>
            <wp:wrapSquare wrapText="bothSides" distB="0" distT="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10966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leftMargin">
              <wp:posOffset>975360</wp:posOffset>
            </wp:positionH>
            <wp:positionV relativeFrom="topMargin">
              <wp:posOffset>307340</wp:posOffset>
            </wp:positionV>
            <wp:extent cx="1318895" cy="1242060"/>
            <wp:effectExtent b="0" l="0" r="0" t="0"/>
            <wp:wrapSquare wrapText="bothSides" distB="0" distT="0" distL="114300" distR="11430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242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63500</wp:posOffset>
                </wp:positionV>
                <wp:extent cx="28575" cy="85661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351693"/>
                          <a:ext cx="0" cy="856615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C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63500</wp:posOffset>
                </wp:positionV>
                <wp:extent cx="28575" cy="85661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" cy="856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20321</wp:posOffset>
                </wp:positionV>
                <wp:extent cx="1478280" cy="72072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20843" y="3424400"/>
                          <a:ext cx="125031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Secretaría de Extensión 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Difusión Cultural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20321</wp:posOffset>
                </wp:positionV>
                <wp:extent cx="1478280" cy="720725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720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 AUTÓNOMA DE CHIHUAHUA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FACULTAD DE CONTADURÍA Y ADMINISTRACIÓN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INFORME FINAL DE ACTIVIDADES DE PRESTACIÓN DE SERVICIO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567" w:right="-427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 siguiente formato es una herramienta para la elaboración correcta del Informe Final del Servicio Social, el cual se verá reflejado el trabajo brindado por parte del alumno a la Unidad Receptora. </w:t>
      </w:r>
    </w:p>
    <w:p w:rsidR="00000000" w:rsidDel="00000000" w:rsidP="00000000" w:rsidRDefault="00000000" w:rsidRPr="00000000" w14:paraId="00000010">
      <w:pPr>
        <w:ind w:left="-567" w:right="-427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 este Informe Final debe quedar  plasmado detalladamente cada una de las actividades que el alumno brindó a la Unidad Receptora, así como los impactos que este logró en la Sociedad, poniendo en lo alto su espíritu e identidad  Universitaria.</w:t>
      </w:r>
    </w:p>
    <w:p w:rsidR="00000000" w:rsidDel="00000000" w:rsidP="00000000" w:rsidRDefault="00000000" w:rsidRPr="00000000" w14:paraId="00000011">
      <w:pPr>
        <w:ind w:left="-567" w:right="-427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Por lo anterior, es importante no limitarse en espacios para que este reporte </w:t>
      </w:r>
      <w:r w:rsidDel="00000000" w:rsidR="00000000" w:rsidRPr="00000000">
        <w:rPr>
          <w:rtl w:val="0"/>
        </w:rPr>
        <w:t xml:space="preserve">permite</w:t>
      </w:r>
      <w:r w:rsidDel="00000000" w:rsidR="00000000" w:rsidRPr="00000000">
        <w:rPr>
          <w:vertAlign w:val="baseline"/>
          <w:rtl w:val="0"/>
        </w:rPr>
        <w:t xml:space="preserve"> evaluar de manera objetiva su trabajo como prestador del Servicio Social, así también se deben de cubrir todos los puntos establecidos en este formato.</w:t>
      </w:r>
    </w:p>
    <w:p w:rsidR="00000000" w:rsidDel="00000000" w:rsidP="00000000" w:rsidRDefault="00000000" w:rsidRPr="00000000" w14:paraId="00000012">
      <w:pPr>
        <w:ind w:left="-567" w:right="-427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Introducción. (1 hoja mínimo)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introducción es una breve reseña de la Dependencia y del trabajo realizado por el alumno al inicio de su periodo de prestación.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Justificación. (1 hoja mínimo)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motivo por el cual el prestador de Servicio Social eligió donde prestó el Servicio Social.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Objetivos. (1 hoja mínimo)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los objetivos planteados en el inicio de la prestación al Servicio Social. (No son los objetivos de la Unidad Receptora).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Metodología. (5 hojas mínimo)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Describir el proyecto, recursos utilizados, actividades diarias, narrar detalladamente cada acción realizada en donde se explique la función del prestador de servicio social.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93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Resultados. (1 hoja mínimo)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Reflejar los logros alcanzados por la prestación de servicio, cuantitativamente y cualitativamente en el impacto social y académico.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93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Conclusiones. (1 hoja mínimo).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Definir el resultado obtenido, apreciaciones finales del proyecto de Servicio Social.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93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Recomendaciones. (1 hoja mínimo)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Unidad Receptora.  (Donde se realizó el Servicio Social)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Unidad Central de Servicio Social. (Rectoría).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Unidad de Servicio Social. (Depto. de Servicio Social de la Facultad)</w:t>
      </w:r>
    </w:p>
    <w:p w:rsidR="00000000" w:rsidDel="00000000" w:rsidP="00000000" w:rsidRDefault="00000000" w:rsidRPr="00000000" w14:paraId="00000029">
      <w:pPr>
        <w:ind w:left="108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Las recomendaciones AUNQUE NO EXISTA alguna, especifique que está en conformidad con el departamento o la institución, por más mínima que sea, no omitir ningún inciso.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93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Evidencias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Muestras del desempeño del alumno en la prestación de su Servicio, como: fotografías, listas, constancias, gafetes, entre otros.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25400</wp:posOffset>
                </wp:positionV>
                <wp:extent cx="5219700" cy="1209675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755200" y="3194213"/>
                          <a:ext cx="51816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thickThin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EL TRABAJO SE DEBE PRESENTAR: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LETRA ARIAL 12, SIN INTERLINEADO (1.0) Y TEXTO JUSTIFICADO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ENVIAR EN FORMATO WORD AL CORREO: SERVICIOSOCIAL.FCA@UACH.MX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25400</wp:posOffset>
                </wp:positionV>
                <wp:extent cx="5219700" cy="1209675"/>
                <wp:effectExtent b="0" l="0" r="0" t="0"/>
                <wp:wrapSquare wrapText="bothSides" distB="0" distT="0" distL="114300" distR="114300"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9700" cy="1209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355600</wp:posOffset>
                </wp:positionV>
                <wp:extent cx="6867525" cy="1495425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917000" y="3037050"/>
                          <a:ext cx="6858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850.9999847412109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Este trabajo deberá ser entregado en un plazo no mayor de 30 días naturales después de haber terminado su servicio social, de no ser así caerá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en caso extemporáneo.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850.9999847412109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850.9999847412109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El informe final de actividades de servicio social debe ser un trabajo presentable, profesional.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355600</wp:posOffset>
                </wp:positionV>
                <wp:extent cx="6867525" cy="1495425"/>
                <wp:effectExtent b="0" l="0" r="0" t="0"/>
                <wp:wrapSquare wrapText="bothSides" distB="0" distT="0" distL="114300" distR="11430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149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COORDINACIÓN DE SERVICIO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Tel. (614) 442.00.00  Ext. 6507, 6504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Teléfono (614) 442.00.57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-426" w:right="-568" w:firstLine="0"/>
        <w:jc w:val="center"/>
        <w:rPr>
          <w:rFonts w:ascii="Bell MT" w:cs="Bell MT" w:eastAsia="Bell MT" w:hAnsi="Bell MT"/>
          <w:i w:val="0"/>
          <w:vertAlign w:val="baseline"/>
        </w:rPr>
      </w:pPr>
      <w:r w:rsidDel="00000000" w:rsidR="00000000" w:rsidRPr="00000000">
        <w:rPr>
          <w:rFonts w:ascii="Bell MT" w:cs="Bell MT" w:eastAsia="Bell MT" w:hAnsi="Bell MT"/>
          <w:i w:val="1"/>
          <w:vertAlign w:val="baseline"/>
          <w:rtl w:val="0"/>
        </w:rPr>
        <w:t xml:space="preserve">“</w:t>
      </w:r>
      <w:r w:rsidDel="00000000" w:rsidR="00000000" w:rsidRPr="00000000">
        <w:rPr>
          <w:rFonts w:ascii="Bell MT" w:cs="Bell MT" w:eastAsia="Bell MT" w:hAnsi="Bell MT"/>
          <w:i w:val="1"/>
          <w:rtl w:val="0"/>
        </w:rPr>
        <w:t xml:space="preserve">Luchar para lograr, Lograr para dar¨ </w:t>
      </w:r>
      <w:r w:rsidDel="00000000" w:rsidR="00000000" w:rsidRPr="00000000">
        <w:rPr>
          <w:rtl w:val="0"/>
        </w:rPr>
      </w:r>
    </w:p>
    <w:sectPr>
      <w:footerReference r:id="rId12" w:type="default"/>
      <w:footerReference r:id="rId13" w:type="even"/>
      <w:pgSz w:h="16838" w:w="11906" w:orient="portrait"/>
      <w:pgMar w:bottom="1417" w:top="1079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ell M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BellMT-regular.ttf"/><Relationship Id="rId6" Type="http://schemas.openxmlformats.org/officeDocument/2006/relationships/font" Target="fonts/BellMT-bold.ttf"/><Relationship Id="rId7" Type="http://schemas.openxmlformats.org/officeDocument/2006/relationships/font" Target="fonts/BellMT-italic.ttf"/><Relationship Id="rId8" Type="http://schemas.openxmlformats.org/officeDocument/2006/relationships/font" Target="fonts/BellM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