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C7E8E" w14:textId="4443E4B5" w:rsidR="00596B7A" w:rsidRPr="005666F7" w:rsidRDefault="00262387" w:rsidP="00262387">
      <w:pPr>
        <w:spacing w:before="120" w:after="120" w:line="240" w:lineRule="auto"/>
        <w:ind w:left="1276" w:firstLine="3"/>
        <w:jc w:val="center"/>
        <w:rPr>
          <w:rFonts w:ascii="Georgia" w:hAnsi="Georgia"/>
          <w:b/>
          <w:color w:val="FF0000"/>
        </w:rPr>
      </w:pPr>
      <w:r w:rsidRPr="00262387">
        <w:rPr>
          <w:rFonts w:ascii="Georgia" w:hAnsi="Georgia"/>
          <w:b/>
          <w:color w:val="auto"/>
          <w:sz w:val="22"/>
          <w:szCs w:val="22"/>
        </w:rPr>
        <w:t>TÍTULO DE LA APORTACIÓN AL IV CONGRESO INTERNACIONAL EN EDUCACIÓN INCLUSIVA</w:t>
      </w:r>
      <w:r w:rsidR="00596B7A" w:rsidRPr="005666F7">
        <w:rPr>
          <w:rFonts w:ascii="Georgia" w:hAnsi="Georgia"/>
          <w:b/>
          <w:sz w:val="24"/>
          <w:szCs w:val="24"/>
        </w:rPr>
        <w:t xml:space="preserve"> </w:t>
      </w:r>
      <w:r w:rsidR="00596B7A" w:rsidRPr="005666F7">
        <w:rPr>
          <w:rFonts w:ascii="Georgia" w:hAnsi="Georgia"/>
          <w:b/>
        </w:rPr>
        <w:br/>
      </w:r>
      <w:r w:rsidR="00596B7A" w:rsidRPr="005666F7">
        <w:rPr>
          <w:rFonts w:ascii="Georgia" w:hAnsi="Georgia"/>
          <w:b/>
          <w:color w:val="FF0000"/>
          <w:sz w:val="22"/>
          <w:szCs w:val="22"/>
        </w:rPr>
        <w:t>(Título:</w:t>
      </w:r>
      <w:r w:rsidR="00596B7A" w:rsidRPr="005666F7">
        <w:rPr>
          <w:rFonts w:ascii="Georgia" w:hAnsi="Georgia"/>
          <w:b/>
          <w:sz w:val="22"/>
          <w:szCs w:val="22"/>
        </w:rPr>
        <w:t xml:space="preserve"> </w:t>
      </w:r>
      <w:proofErr w:type="spellStart"/>
      <w:r w:rsidR="00272AC2" w:rsidRPr="005666F7">
        <w:rPr>
          <w:rFonts w:ascii="Georgia" w:hAnsi="Georgia"/>
          <w:b/>
          <w:color w:val="FF0000"/>
          <w:sz w:val="22"/>
          <w:szCs w:val="22"/>
        </w:rPr>
        <w:t>Geogia</w:t>
      </w:r>
      <w:proofErr w:type="spellEnd"/>
      <w:r w:rsidR="008C7B23" w:rsidRPr="005666F7">
        <w:rPr>
          <w:rFonts w:ascii="Georgia" w:hAnsi="Georgia"/>
          <w:b/>
          <w:color w:val="FF0000"/>
          <w:sz w:val="22"/>
          <w:szCs w:val="22"/>
        </w:rPr>
        <w:t xml:space="preserve"> 11</w:t>
      </w:r>
      <w:r w:rsidR="00596B7A" w:rsidRPr="005666F7">
        <w:rPr>
          <w:rFonts w:ascii="Georgia" w:hAnsi="Georgia"/>
          <w:b/>
          <w:color w:val="FF0000"/>
          <w:sz w:val="22"/>
          <w:szCs w:val="22"/>
        </w:rPr>
        <w:t>, negrita y centrado)</w:t>
      </w:r>
    </w:p>
    <w:p w14:paraId="05B49A40" w14:textId="4369B3FA" w:rsidR="00272AC2" w:rsidRPr="00262387" w:rsidRDefault="00272AC2" w:rsidP="00262387">
      <w:pPr>
        <w:spacing w:before="120" w:after="120" w:line="240" w:lineRule="auto"/>
        <w:ind w:left="1276"/>
        <w:jc w:val="center"/>
        <w:rPr>
          <w:rFonts w:ascii="Georgia" w:hAnsi="Georgia"/>
          <w:color w:val="auto"/>
        </w:rPr>
      </w:pPr>
      <w:r w:rsidRPr="00262387">
        <w:rPr>
          <w:rFonts w:ascii="Georgia" w:hAnsi="Georgia"/>
          <w:color w:val="auto"/>
        </w:rPr>
        <w:t xml:space="preserve">Javier Fernández Gutiérrez </w:t>
      </w:r>
      <w:r w:rsidR="00596B7A" w:rsidRPr="00262387">
        <w:rPr>
          <w:rFonts w:ascii="Georgia" w:hAnsi="Georgia"/>
          <w:color w:val="auto"/>
        </w:rPr>
        <w:t>(1)</w:t>
      </w:r>
    </w:p>
    <w:p w14:paraId="78F8AF03" w14:textId="6F18111F" w:rsidR="00272AC2" w:rsidRPr="00262387" w:rsidRDefault="00272AC2" w:rsidP="00262387">
      <w:pPr>
        <w:spacing w:before="120" w:after="120" w:line="240" w:lineRule="auto"/>
        <w:ind w:left="1276"/>
        <w:jc w:val="center"/>
        <w:rPr>
          <w:rFonts w:ascii="Georgia" w:hAnsi="Georgia"/>
          <w:i/>
          <w:color w:val="auto"/>
        </w:rPr>
      </w:pPr>
      <w:r w:rsidRPr="00262387">
        <w:rPr>
          <w:rFonts w:ascii="Georgia" w:hAnsi="Georgia"/>
          <w:i/>
          <w:color w:val="auto"/>
        </w:rPr>
        <w:t>Institución de pertenencia, País</w:t>
      </w:r>
    </w:p>
    <w:p w14:paraId="3A99CB06" w14:textId="256AED61" w:rsidR="00272AC2" w:rsidRPr="00262387" w:rsidRDefault="00272AC2" w:rsidP="00262387">
      <w:pPr>
        <w:spacing w:before="120" w:after="120" w:line="240" w:lineRule="auto"/>
        <w:ind w:left="1276"/>
        <w:jc w:val="center"/>
        <w:rPr>
          <w:rFonts w:ascii="Georgia" w:hAnsi="Georgia"/>
          <w:color w:val="auto"/>
        </w:rPr>
      </w:pPr>
      <w:r w:rsidRPr="00262387">
        <w:rPr>
          <w:rFonts w:ascii="Georgia" w:hAnsi="Georgia"/>
          <w:color w:val="auto"/>
        </w:rPr>
        <w:t>Correo electrónico</w:t>
      </w:r>
    </w:p>
    <w:p w14:paraId="6E1B1023" w14:textId="6C67F4A6" w:rsidR="00272AC2" w:rsidRPr="00262387" w:rsidRDefault="00272AC2" w:rsidP="00262387">
      <w:pPr>
        <w:spacing w:before="120" w:after="120" w:line="240" w:lineRule="auto"/>
        <w:ind w:left="1276"/>
        <w:jc w:val="center"/>
        <w:rPr>
          <w:rFonts w:ascii="Georgia" w:hAnsi="Georgia"/>
          <w:color w:val="auto"/>
        </w:rPr>
      </w:pPr>
      <w:bookmarkStart w:id="0" w:name="_GoBack"/>
      <w:bookmarkEnd w:id="0"/>
      <w:r w:rsidRPr="00262387">
        <w:rPr>
          <w:rFonts w:ascii="Georgia" w:hAnsi="Georgia"/>
          <w:color w:val="auto"/>
        </w:rPr>
        <w:t xml:space="preserve">Javier Fernández </w:t>
      </w:r>
      <w:r w:rsidRPr="00262387">
        <w:rPr>
          <w:rFonts w:ascii="Georgia" w:hAnsi="Georgia"/>
          <w:color w:val="auto"/>
        </w:rPr>
        <w:t>Gutiérrez</w:t>
      </w:r>
      <w:r w:rsidRPr="00262387">
        <w:rPr>
          <w:rFonts w:ascii="Georgia" w:hAnsi="Georgia"/>
          <w:color w:val="auto"/>
        </w:rPr>
        <w:t xml:space="preserve"> (</w:t>
      </w:r>
      <w:r w:rsidRPr="00262387">
        <w:rPr>
          <w:rFonts w:ascii="Georgia" w:hAnsi="Georgia"/>
          <w:color w:val="auto"/>
        </w:rPr>
        <w:t>2</w:t>
      </w:r>
      <w:r w:rsidRPr="00262387">
        <w:rPr>
          <w:rFonts w:ascii="Georgia" w:hAnsi="Georgia"/>
          <w:color w:val="auto"/>
        </w:rPr>
        <w:t>)</w:t>
      </w:r>
    </w:p>
    <w:p w14:paraId="533647B5" w14:textId="77777777" w:rsidR="00272AC2" w:rsidRPr="00262387" w:rsidRDefault="00272AC2" w:rsidP="00262387">
      <w:pPr>
        <w:spacing w:before="120" w:after="120" w:line="240" w:lineRule="auto"/>
        <w:ind w:left="1276"/>
        <w:jc w:val="center"/>
        <w:rPr>
          <w:rFonts w:ascii="Georgia" w:hAnsi="Georgia"/>
          <w:i/>
          <w:color w:val="auto"/>
        </w:rPr>
      </w:pPr>
      <w:r w:rsidRPr="00262387">
        <w:rPr>
          <w:rFonts w:ascii="Georgia" w:hAnsi="Georgia"/>
          <w:i/>
          <w:color w:val="auto"/>
        </w:rPr>
        <w:t>Institución de pertenencia, País</w:t>
      </w:r>
    </w:p>
    <w:p w14:paraId="0184BC9C" w14:textId="77777777" w:rsidR="00272AC2" w:rsidRPr="00262387" w:rsidRDefault="00272AC2" w:rsidP="00262387">
      <w:pPr>
        <w:spacing w:before="120" w:after="120" w:line="240" w:lineRule="auto"/>
        <w:ind w:left="1276"/>
        <w:jc w:val="center"/>
        <w:rPr>
          <w:rFonts w:ascii="Georgia" w:hAnsi="Georgia"/>
          <w:color w:val="auto"/>
        </w:rPr>
      </w:pPr>
      <w:r w:rsidRPr="00262387">
        <w:rPr>
          <w:rFonts w:ascii="Georgia" w:hAnsi="Georgia"/>
          <w:color w:val="auto"/>
        </w:rPr>
        <w:t>Correo electrónico</w:t>
      </w:r>
    </w:p>
    <w:p w14:paraId="5C44532F" w14:textId="7B05B919" w:rsidR="00272AC2" w:rsidRPr="00262387" w:rsidRDefault="00272AC2" w:rsidP="00262387">
      <w:pPr>
        <w:spacing w:before="120" w:after="120" w:line="240" w:lineRule="auto"/>
        <w:ind w:left="1276"/>
        <w:jc w:val="center"/>
        <w:rPr>
          <w:rFonts w:ascii="Georgia" w:hAnsi="Georgia"/>
          <w:color w:val="auto"/>
        </w:rPr>
      </w:pPr>
      <w:r w:rsidRPr="00262387">
        <w:rPr>
          <w:rFonts w:ascii="Georgia" w:hAnsi="Georgia"/>
          <w:color w:val="auto"/>
        </w:rPr>
        <w:t xml:space="preserve">Javier Fernández </w:t>
      </w:r>
      <w:r w:rsidRPr="00262387">
        <w:rPr>
          <w:rFonts w:ascii="Georgia" w:hAnsi="Georgia"/>
          <w:color w:val="auto"/>
        </w:rPr>
        <w:t>Gutiérrez</w:t>
      </w:r>
      <w:r w:rsidRPr="00262387">
        <w:rPr>
          <w:rFonts w:ascii="Georgia" w:hAnsi="Georgia"/>
          <w:color w:val="auto"/>
        </w:rPr>
        <w:t xml:space="preserve"> (</w:t>
      </w:r>
      <w:r w:rsidRPr="00262387">
        <w:rPr>
          <w:rFonts w:ascii="Georgia" w:hAnsi="Georgia"/>
          <w:color w:val="auto"/>
        </w:rPr>
        <w:t>3</w:t>
      </w:r>
      <w:r w:rsidRPr="00262387">
        <w:rPr>
          <w:rFonts w:ascii="Georgia" w:hAnsi="Georgia"/>
          <w:color w:val="auto"/>
        </w:rPr>
        <w:t>)</w:t>
      </w:r>
    </w:p>
    <w:p w14:paraId="4AE0F349" w14:textId="77777777" w:rsidR="00272AC2" w:rsidRPr="00262387" w:rsidRDefault="00272AC2" w:rsidP="00262387">
      <w:pPr>
        <w:spacing w:before="120" w:after="120" w:line="240" w:lineRule="auto"/>
        <w:ind w:left="1276"/>
        <w:jc w:val="center"/>
        <w:rPr>
          <w:rFonts w:ascii="Georgia" w:hAnsi="Georgia"/>
          <w:i/>
          <w:color w:val="auto"/>
        </w:rPr>
      </w:pPr>
      <w:r w:rsidRPr="00262387">
        <w:rPr>
          <w:rFonts w:ascii="Georgia" w:hAnsi="Georgia"/>
          <w:i/>
          <w:color w:val="auto"/>
        </w:rPr>
        <w:t>Institución de pertenencia, País</w:t>
      </w:r>
    </w:p>
    <w:p w14:paraId="37449517" w14:textId="77777777" w:rsidR="00272AC2" w:rsidRPr="005666F7" w:rsidRDefault="00272AC2" w:rsidP="00262387">
      <w:pPr>
        <w:spacing w:before="120" w:after="120" w:line="240" w:lineRule="auto"/>
        <w:ind w:left="1276"/>
        <w:jc w:val="center"/>
        <w:rPr>
          <w:rFonts w:ascii="Georgia" w:hAnsi="Georgia"/>
        </w:rPr>
      </w:pPr>
      <w:r w:rsidRPr="00262387">
        <w:rPr>
          <w:rFonts w:ascii="Georgia" w:hAnsi="Georgia"/>
          <w:color w:val="auto"/>
        </w:rPr>
        <w:t>Correo electrónico</w:t>
      </w:r>
    </w:p>
    <w:p w14:paraId="16DE4D7E" w14:textId="652FF315" w:rsidR="00596B7A" w:rsidRPr="005666F7" w:rsidRDefault="00596B7A" w:rsidP="00262387">
      <w:pPr>
        <w:spacing w:before="120" w:after="120" w:line="240" w:lineRule="auto"/>
        <w:jc w:val="both"/>
        <w:rPr>
          <w:rFonts w:ascii="Georgia" w:hAnsi="Georgia"/>
          <w:color w:val="FF0000"/>
        </w:rPr>
      </w:pPr>
      <w:r w:rsidRPr="005666F7">
        <w:rPr>
          <w:rFonts w:ascii="Georgia" w:hAnsi="Georgia"/>
          <w:color w:val="FF0000"/>
        </w:rPr>
        <w:t xml:space="preserve">(Autores: </w:t>
      </w:r>
      <w:r w:rsidR="00272AC2" w:rsidRPr="005666F7">
        <w:rPr>
          <w:rFonts w:ascii="Georgia" w:hAnsi="Georgia"/>
          <w:color w:val="FF0000"/>
        </w:rPr>
        <w:t>Georgia</w:t>
      </w:r>
      <w:r w:rsidR="008C7B23" w:rsidRPr="005666F7">
        <w:rPr>
          <w:rFonts w:ascii="Georgia" w:hAnsi="Georgia"/>
          <w:color w:val="FF0000"/>
        </w:rPr>
        <w:t xml:space="preserve"> 10</w:t>
      </w:r>
      <w:r w:rsidRPr="005666F7">
        <w:rPr>
          <w:rFonts w:ascii="Georgia" w:hAnsi="Georgia"/>
          <w:color w:val="FF0000"/>
        </w:rPr>
        <w:t xml:space="preserve">, </w:t>
      </w:r>
      <w:r w:rsidR="00272AC2" w:rsidRPr="005666F7">
        <w:rPr>
          <w:rFonts w:ascii="Georgia" w:hAnsi="Georgia"/>
          <w:color w:val="FF0000"/>
        </w:rPr>
        <w:t>centrado.</w:t>
      </w:r>
      <w:r w:rsidRPr="005666F7">
        <w:rPr>
          <w:rFonts w:ascii="Georgia" w:hAnsi="Georgia"/>
          <w:color w:val="FF0000"/>
        </w:rPr>
        <w:t xml:space="preserve"> Se indicará </w:t>
      </w:r>
      <w:r w:rsidR="00272AC2" w:rsidRPr="005666F7">
        <w:rPr>
          <w:rFonts w:ascii="Georgia" w:hAnsi="Georgia"/>
          <w:color w:val="FF0000"/>
        </w:rPr>
        <w:t>nombre completo del o los autores, institución de procedencia y correo electrónico institucional</w:t>
      </w:r>
      <w:r w:rsidRPr="005666F7">
        <w:rPr>
          <w:rFonts w:ascii="Georgia" w:hAnsi="Georgia"/>
          <w:color w:val="FF0000"/>
        </w:rPr>
        <w:t>)</w:t>
      </w:r>
    </w:p>
    <w:p w14:paraId="42AB92A9" w14:textId="7FF04D64" w:rsidR="00596B7A" w:rsidRPr="005666F7" w:rsidRDefault="00596B7A" w:rsidP="00262387">
      <w:pPr>
        <w:spacing w:before="120" w:after="120" w:line="240" w:lineRule="auto"/>
        <w:jc w:val="both"/>
        <w:rPr>
          <w:rFonts w:ascii="Georgia" w:hAnsi="Georgia"/>
          <w:color w:val="FF0000"/>
        </w:rPr>
      </w:pPr>
      <w:r w:rsidRPr="00262387">
        <w:rPr>
          <w:rFonts w:ascii="Georgia" w:hAnsi="Georgia"/>
          <w:b/>
          <w:color w:val="auto"/>
        </w:rPr>
        <w:t>Resumen</w:t>
      </w:r>
      <w:r w:rsidRPr="005666F7">
        <w:rPr>
          <w:rFonts w:ascii="Georgia" w:hAnsi="Georgia"/>
          <w:b/>
        </w:rPr>
        <w:t xml:space="preserve"> </w:t>
      </w:r>
      <w:r w:rsidRPr="005666F7">
        <w:rPr>
          <w:rFonts w:ascii="Georgia" w:hAnsi="Georgia"/>
          <w:color w:val="FF0000"/>
        </w:rPr>
        <w:t>(</w:t>
      </w:r>
      <w:r w:rsidR="00272AC2" w:rsidRPr="005666F7">
        <w:rPr>
          <w:rFonts w:ascii="Georgia" w:hAnsi="Georgia"/>
          <w:color w:val="FF0000"/>
        </w:rPr>
        <w:t xml:space="preserve">Georgia </w:t>
      </w:r>
      <w:r w:rsidR="000F75E2" w:rsidRPr="005666F7">
        <w:rPr>
          <w:rFonts w:ascii="Georgia" w:hAnsi="Georgia"/>
          <w:color w:val="FF0000"/>
        </w:rPr>
        <w:t>10</w:t>
      </w:r>
      <w:r w:rsidRPr="005666F7">
        <w:rPr>
          <w:rFonts w:ascii="Georgia" w:hAnsi="Georgia"/>
          <w:color w:val="FF0000"/>
        </w:rPr>
        <w:t xml:space="preserve">, negrita y justificado) </w:t>
      </w:r>
    </w:p>
    <w:p w14:paraId="4B2631C3" w14:textId="77777777" w:rsidR="00596B7A" w:rsidRPr="005666F7" w:rsidRDefault="00596B7A" w:rsidP="00262387">
      <w:pPr>
        <w:spacing w:before="120" w:after="120" w:line="240" w:lineRule="auto"/>
        <w:jc w:val="both"/>
        <w:rPr>
          <w:rFonts w:ascii="Georgia" w:hAnsi="Georgia"/>
        </w:rPr>
      </w:pPr>
      <w:r w:rsidRPr="00262387">
        <w:rPr>
          <w:rFonts w:ascii="Georgia" w:hAnsi="Georgia"/>
          <w:color w:val="auto"/>
        </w:rPr>
        <w:t xml:space="preserve">Texto del resumen texto del resumen texto del resumen texto del resumen texto del resumen texto del resumen texto del resumen texto del resumen texto del resumen texto del resumen texto del resumen texto </w:t>
      </w:r>
      <w:r w:rsidRPr="005666F7">
        <w:rPr>
          <w:rFonts w:ascii="Georgia" w:hAnsi="Georgia"/>
          <w:color w:val="FF0000"/>
        </w:rPr>
        <w:t>(Formato Párrafo, justificación completa).</w:t>
      </w:r>
    </w:p>
    <w:p w14:paraId="7D4D04F6" w14:textId="7E400063" w:rsidR="00596B7A" w:rsidRPr="005666F7" w:rsidRDefault="00596B7A" w:rsidP="00262387">
      <w:pPr>
        <w:spacing w:before="120" w:after="120" w:line="240" w:lineRule="auto"/>
        <w:jc w:val="both"/>
        <w:rPr>
          <w:rFonts w:ascii="Georgia" w:hAnsi="Georgia"/>
          <w:color w:val="FF0000"/>
        </w:rPr>
      </w:pPr>
      <w:r w:rsidRPr="00262387">
        <w:rPr>
          <w:rFonts w:ascii="Georgia" w:hAnsi="Georgia"/>
          <w:b/>
          <w:color w:val="auto"/>
        </w:rPr>
        <w:t>Palabras clave</w:t>
      </w:r>
      <w:r w:rsidR="00262387">
        <w:rPr>
          <w:rFonts w:ascii="Georgia" w:hAnsi="Georgia"/>
          <w:b/>
          <w:color w:val="auto"/>
        </w:rPr>
        <w:t>:</w:t>
      </w:r>
      <w:r w:rsidRPr="00262387">
        <w:rPr>
          <w:rFonts w:ascii="Georgia" w:hAnsi="Georgia"/>
          <w:color w:val="auto"/>
        </w:rPr>
        <w:t xml:space="preserve"> </w:t>
      </w:r>
      <w:r w:rsidRPr="005666F7">
        <w:rPr>
          <w:rFonts w:ascii="Georgia" w:hAnsi="Georgia"/>
          <w:color w:val="FF0000"/>
        </w:rPr>
        <w:t>(</w:t>
      </w:r>
      <w:r w:rsidR="00272AC2" w:rsidRP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w:t>
      </w:r>
      <w:r w:rsidR="00272AC2" w:rsidRPr="005666F7">
        <w:rPr>
          <w:rFonts w:ascii="Georgia" w:hAnsi="Georgia"/>
          <w:color w:val="FF0000"/>
        </w:rPr>
        <w:t xml:space="preserve">negrita y </w:t>
      </w:r>
      <w:r w:rsidRPr="005666F7">
        <w:rPr>
          <w:rFonts w:ascii="Georgia" w:hAnsi="Georgia"/>
          <w:color w:val="FF0000"/>
        </w:rPr>
        <w:t xml:space="preserve">justificado) </w:t>
      </w:r>
    </w:p>
    <w:p w14:paraId="0EC450F9" w14:textId="63632516" w:rsidR="00596B7A" w:rsidRPr="005666F7" w:rsidRDefault="00596B7A" w:rsidP="00262387">
      <w:pPr>
        <w:spacing w:before="120" w:after="120" w:line="240" w:lineRule="auto"/>
        <w:jc w:val="both"/>
        <w:rPr>
          <w:rFonts w:ascii="Georgia" w:hAnsi="Georgia"/>
          <w:color w:val="FF0000"/>
        </w:rPr>
      </w:pPr>
      <w:r w:rsidRPr="005666F7">
        <w:rPr>
          <w:rFonts w:ascii="Georgia" w:hAnsi="Georgia"/>
          <w:i/>
        </w:rPr>
        <w:t>Palabra, palabra, palabra, palabra</w:t>
      </w:r>
      <w:r w:rsidRPr="005666F7">
        <w:rPr>
          <w:rFonts w:ascii="Georgia" w:hAnsi="Georgia"/>
        </w:rPr>
        <w:t xml:space="preserve">. </w:t>
      </w:r>
      <w:r w:rsidRPr="005666F7">
        <w:rPr>
          <w:rFonts w:ascii="Georgia" w:hAnsi="Georgia"/>
          <w:color w:val="FF0000"/>
        </w:rPr>
        <w:t>(</w:t>
      </w:r>
      <w:r w:rsidR="00272AC2" w:rsidRP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justificación completa. Se escribirán todas las palabras clave en minúscula y separadas por comas, excepto la primera que se escribirá en mayúscula su primera letra).</w:t>
      </w:r>
    </w:p>
    <w:p w14:paraId="21EEF341" w14:textId="232E6528" w:rsidR="00596B7A" w:rsidRPr="005666F7" w:rsidRDefault="00596B7A" w:rsidP="00262387">
      <w:pPr>
        <w:spacing w:before="120" w:after="120" w:line="240" w:lineRule="auto"/>
        <w:jc w:val="both"/>
        <w:rPr>
          <w:rFonts w:ascii="Georgia" w:hAnsi="Georgia"/>
          <w:color w:val="FF0000"/>
        </w:rPr>
      </w:pPr>
      <w:r w:rsidRPr="005666F7">
        <w:rPr>
          <w:rFonts w:ascii="Georgia" w:hAnsi="Georgia"/>
          <w:b/>
          <w:bCs/>
          <w:color w:val="auto"/>
        </w:rPr>
        <w:t xml:space="preserve">Introducción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negrita y justificado) </w:t>
      </w:r>
    </w:p>
    <w:p w14:paraId="24F23A25" w14:textId="3CD8FFC2" w:rsidR="00596B7A" w:rsidRPr="005666F7" w:rsidRDefault="00596B7A" w:rsidP="00262387">
      <w:pPr>
        <w:spacing w:before="120" w:after="120" w:line="240" w:lineRule="auto"/>
        <w:ind w:firstLine="708"/>
        <w:jc w:val="both"/>
        <w:rPr>
          <w:rFonts w:ascii="Georgia" w:hAnsi="Georgia"/>
          <w:color w:val="FF0000"/>
        </w:rPr>
      </w:pPr>
      <w:r w:rsidRPr="00262387">
        <w:rPr>
          <w:rFonts w:ascii="Georgia" w:hAnsi="Georgia"/>
          <w:color w:val="auto"/>
        </w:rPr>
        <w:t xml:space="preserve">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justificación completa, sangría en la primera línea. La separación entre párrafos de un mismo bloque será de una línea en blanco.)</w:t>
      </w:r>
    </w:p>
    <w:p w14:paraId="0225BA5F" w14:textId="7025CDAA" w:rsidR="00596B7A" w:rsidRPr="005666F7" w:rsidRDefault="00596B7A" w:rsidP="00262387">
      <w:pPr>
        <w:spacing w:before="120" w:after="120" w:line="240" w:lineRule="auto"/>
        <w:jc w:val="both"/>
        <w:rPr>
          <w:rFonts w:ascii="Georgia" w:hAnsi="Georgia"/>
          <w:color w:val="FF0000"/>
        </w:rPr>
      </w:pPr>
      <w:r w:rsidRPr="005666F7">
        <w:rPr>
          <w:rFonts w:ascii="Georgia" w:hAnsi="Georgia"/>
          <w:b/>
          <w:bCs/>
          <w:color w:val="auto"/>
        </w:rPr>
        <w:t xml:space="preserve">Objetivos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negrita y justificado) </w:t>
      </w:r>
    </w:p>
    <w:p w14:paraId="43C29472" w14:textId="14774259" w:rsidR="00596B7A" w:rsidRPr="005666F7" w:rsidRDefault="00596B7A" w:rsidP="00262387">
      <w:pPr>
        <w:spacing w:before="120" w:after="120" w:line="240" w:lineRule="auto"/>
        <w:ind w:firstLine="708"/>
        <w:jc w:val="both"/>
        <w:rPr>
          <w:rFonts w:ascii="Georgia" w:hAnsi="Georgia"/>
          <w:color w:val="FF0000"/>
        </w:rPr>
      </w:pPr>
      <w:r w:rsidRPr="00262387">
        <w:rPr>
          <w:rFonts w:ascii="Georgia" w:hAnsi="Georgia"/>
          <w:color w:val="auto"/>
        </w:rPr>
        <w:t xml:space="preserve">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justificación completa, sangría en la primera línea. La separación entre párrafos de un mismo bloque será de una línea en blanco.)</w:t>
      </w:r>
    </w:p>
    <w:p w14:paraId="6C588B61" w14:textId="2CB15346" w:rsidR="00596B7A" w:rsidRPr="005666F7" w:rsidRDefault="00596B7A" w:rsidP="00262387">
      <w:pPr>
        <w:spacing w:before="120" w:after="120" w:line="240" w:lineRule="auto"/>
        <w:jc w:val="both"/>
        <w:rPr>
          <w:rFonts w:ascii="Georgia" w:hAnsi="Georgia"/>
          <w:color w:val="FF0000"/>
        </w:rPr>
      </w:pPr>
      <w:r w:rsidRPr="005666F7">
        <w:rPr>
          <w:rFonts w:ascii="Georgia" w:hAnsi="Georgia"/>
          <w:b/>
          <w:bCs/>
          <w:color w:val="auto"/>
        </w:rPr>
        <w:t xml:space="preserve">Metodología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negrita y justificado) </w:t>
      </w:r>
    </w:p>
    <w:p w14:paraId="2C7C6CB2" w14:textId="678F5685" w:rsidR="00596B7A" w:rsidRPr="005666F7" w:rsidRDefault="00596B7A" w:rsidP="00262387">
      <w:pPr>
        <w:spacing w:before="120" w:after="120" w:line="240" w:lineRule="auto"/>
        <w:ind w:firstLine="708"/>
        <w:jc w:val="both"/>
        <w:rPr>
          <w:rFonts w:ascii="Georgia" w:hAnsi="Georgia"/>
          <w:color w:val="FF0000"/>
        </w:rPr>
      </w:pPr>
      <w:r w:rsidRPr="00262387">
        <w:rPr>
          <w:rFonts w:ascii="Georgia" w:hAnsi="Georgia"/>
          <w:color w:val="auto"/>
        </w:rPr>
        <w:t xml:space="preserve">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justificación completa, sangría en la primera línea. La separación entre párrafos de un mismo bloque será de una línea en blanco.)</w:t>
      </w:r>
    </w:p>
    <w:p w14:paraId="346AB96C" w14:textId="5BF76064" w:rsidR="00596B7A" w:rsidRPr="005666F7" w:rsidRDefault="00596B7A" w:rsidP="00262387">
      <w:pPr>
        <w:spacing w:before="120" w:after="120" w:line="240" w:lineRule="auto"/>
        <w:jc w:val="both"/>
        <w:rPr>
          <w:rFonts w:ascii="Georgia" w:hAnsi="Georgia"/>
          <w:color w:val="FF0000"/>
        </w:rPr>
      </w:pPr>
      <w:r w:rsidRPr="005666F7">
        <w:rPr>
          <w:rFonts w:ascii="Georgia" w:hAnsi="Georgia"/>
          <w:b/>
          <w:bCs/>
          <w:color w:val="auto"/>
        </w:rPr>
        <w:t xml:space="preserve">Resultados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negrita y justificado) </w:t>
      </w:r>
    </w:p>
    <w:p w14:paraId="3DC80B46" w14:textId="713C889D" w:rsidR="00596B7A" w:rsidRPr="005666F7" w:rsidRDefault="00596B7A" w:rsidP="00262387">
      <w:pPr>
        <w:spacing w:before="120" w:after="120" w:line="240" w:lineRule="auto"/>
        <w:ind w:firstLine="708"/>
        <w:jc w:val="both"/>
        <w:rPr>
          <w:rFonts w:ascii="Georgia" w:hAnsi="Georgia"/>
          <w:color w:val="FF0000"/>
        </w:rPr>
      </w:pPr>
      <w:r w:rsidRPr="00262387">
        <w:rPr>
          <w:rFonts w:ascii="Georgia" w:hAnsi="Georgia"/>
          <w:color w:val="auto"/>
        </w:rPr>
        <w:t xml:space="preserve">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justificación completa, sangría en la primera línea. La separación entre párrafos de un mismo bloque será de una línea en blanco.)</w:t>
      </w:r>
    </w:p>
    <w:p w14:paraId="3E654662" w14:textId="77777777" w:rsidR="00596B7A" w:rsidRPr="005666F7" w:rsidRDefault="00596B7A" w:rsidP="00262387">
      <w:pPr>
        <w:spacing w:before="120" w:after="120" w:line="240" w:lineRule="auto"/>
        <w:ind w:left="1276"/>
        <w:jc w:val="both"/>
        <w:rPr>
          <w:rFonts w:ascii="Georgia" w:hAnsi="Georgia"/>
        </w:rPr>
      </w:pPr>
    </w:p>
    <w:p w14:paraId="4E4A0228" w14:textId="227CA72D" w:rsidR="00596B7A" w:rsidRPr="005666F7" w:rsidRDefault="00596B7A" w:rsidP="00262387">
      <w:pPr>
        <w:spacing w:before="120" w:after="120" w:line="240" w:lineRule="auto"/>
        <w:jc w:val="both"/>
        <w:rPr>
          <w:rFonts w:ascii="Georgia" w:hAnsi="Georgia"/>
          <w:color w:val="FF0000"/>
        </w:rPr>
      </w:pPr>
      <w:r w:rsidRPr="005666F7">
        <w:rPr>
          <w:rFonts w:ascii="Georgia" w:hAnsi="Georgia"/>
          <w:b/>
          <w:bCs/>
          <w:color w:val="auto"/>
        </w:rPr>
        <w:t xml:space="preserve">Discusión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negrita y justificado) </w:t>
      </w:r>
    </w:p>
    <w:p w14:paraId="553A67F6" w14:textId="09DA6154" w:rsidR="00596B7A" w:rsidRPr="005666F7" w:rsidRDefault="00596B7A" w:rsidP="00262387">
      <w:pPr>
        <w:spacing w:before="120" w:after="120" w:line="240" w:lineRule="auto"/>
        <w:ind w:firstLine="708"/>
        <w:jc w:val="both"/>
        <w:rPr>
          <w:rFonts w:ascii="Georgia" w:hAnsi="Georgia"/>
        </w:rPr>
      </w:pPr>
      <w:r w:rsidRPr="00262387">
        <w:rPr>
          <w:rFonts w:ascii="Georgia" w:hAnsi="Georgia"/>
          <w:color w:val="auto"/>
        </w:rPr>
        <w:t xml:space="preserve">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justificación completa, sangría en la primera línea. La separación entre párrafos de un mismo bloque será de una línea en blanco.)</w:t>
      </w:r>
    </w:p>
    <w:p w14:paraId="7A7A643C" w14:textId="718CEF05" w:rsidR="00596B7A" w:rsidRPr="005666F7" w:rsidRDefault="00596B7A" w:rsidP="00262387">
      <w:pPr>
        <w:spacing w:before="120" w:after="120" w:line="240" w:lineRule="auto"/>
        <w:jc w:val="both"/>
        <w:rPr>
          <w:rFonts w:ascii="Georgia" w:hAnsi="Georgia"/>
          <w:color w:val="FF0000"/>
        </w:rPr>
      </w:pPr>
      <w:r w:rsidRPr="005666F7">
        <w:rPr>
          <w:rFonts w:ascii="Georgia" w:hAnsi="Georgia"/>
          <w:b/>
          <w:bCs/>
          <w:color w:val="auto"/>
        </w:rPr>
        <w:t xml:space="preserve">Conclusiones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negrita y justificado) </w:t>
      </w:r>
    </w:p>
    <w:p w14:paraId="589EF0AE" w14:textId="0D2CE433" w:rsidR="00596B7A" w:rsidRPr="005666F7" w:rsidRDefault="00596B7A" w:rsidP="00262387">
      <w:pPr>
        <w:spacing w:before="120" w:after="120" w:line="240" w:lineRule="auto"/>
        <w:ind w:firstLine="708"/>
        <w:jc w:val="both"/>
        <w:rPr>
          <w:rFonts w:ascii="Georgia" w:hAnsi="Georgia"/>
        </w:rPr>
      </w:pPr>
      <w:r w:rsidRPr="00262387">
        <w:rPr>
          <w:rFonts w:ascii="Georgia" w:hAnsi="Georgia"/>
          <w:color w:val="auto"/>
        </w:rPr>
        <w:t xml:space="preserve">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justificación completa, sangría en la primera línea. La separación entre párrafos de un mismo bloque será de una línea en blanco.)</w:t>
      </w:r>
    </w:p>
    <w:p w14:paraId="57AD51DE" w14:textId="3DDAFA9E" w:rsidR="00596B7A" w:rsidRPr="005666F7" w:rsidRDefault="00596B7A" w:rsidP="00262387">
      <w:pPr>
        <w:spacing w:before="120" w:after="120" w:line="240" w:lineRule="auto"/>
        <w:jc w:val="both"/>
        <w:rPr>
          <w:rFonts w:ascii="Georgia" w:hAnsi="Georgia"/>
          <w:color w:val="FF0000"/>
        </w:rPr>
      </w:pPr>
      <w:r w:rsidRPr="005666F7">
        <w:rPr>
          <w:rFonts w:ascii="Georgia" w:hAnsi="Georgia"/>
          <w:b/>
          <w:bCs/>
          <w:color w:val="auto"/>
        </w:rPr>
        <w:t xml:space="preserve">Bibliografía </w:t>
      </w:r>
      <w:r w:rsidRPr="005666F7">
        <w:rPr>
          <w:rFonts w:ascii="Georgia" w:hAnsi="Georgia"/>
          <w:color w:val="FF0000"/>
        </w:rPr>
        <w:t>(</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xml:space="preserve">, negrita y justificado) </w:t>
      </w:r>
    </w:p>
    <w:p w14:paraId="78C5BD11" w14:textId="0D20917F" w:rsidR="00596B7A" w:rsidRDefault="00596B7A" w:rsidP="00262387">
      <w:pPr>
        <w:pBdr>
          <w:top w:val="nil"/>
          <w:left w:val="nil"/>
          <w:bottom w:val="nil"/>
          <w:right w:val="nil"/>
          <w:between w:val="nil"/>
        </w:pBdr>
        <w:spacing w:before="120" w:after="120" w:line="240" w:lineRule="auto"/>
        <w:ind w:left="709" w:hanging="709"/>
        <w:jc w:val="both"/>
        <w:rPr>
          <w:rFonts w:ascii="Georgia" w:hAnsi="Georgia"/>
          <w:color w:val="000000"/>
        </w:rPr>
      </w:pPr>
      <w:r w:rsidRPr="005666F7">
        <w:rPr>
          <w:rFonts w:ascii="Georgia" w:hAnsi="Georgia"/>
          <w:color w:val="000000"/>
        </w:rPr>
        <w:t>AUTOR (APEL</w:t>
      </w:r>
      <w:r w:rsidR="005666F7">
        <w:rPr>
          <w:rFonts w:ascii="Georgia" w:hAnsi="Georgia"/>
          <w:color w:val="000000"/>
        </w:rPr>
        <w:t>LIDO, N.); AUTOR (APELLIDO, N.).</w:t>
      </w:r>
      <w:r w:rsidRPr="005666F7">
        <w:rPr>
          <w:rFonts w:ascii="Georgia" w:hAnsi="Georgia"/>
          <w:color w:val="000000"/>
        </w:rPr>
        <w:t xml:space="preserve"> </w:t>
      </w:r>
      <w:r w:rsidR="005666F7">
        <w:rPr>
          <w:rFonts w:ascii="Georgia" w:hAnsi="Georgia"/>
          <w:color w:val="000000"/>
        </w:rPr>
        <w:t>(</w:t>
      </w:r>
      <w:r w:rsidRPr="005666F7">
        <w:rPr>
          <w:rFonts w:ascii="Georgia" w:hAnsi="Georgia"/>
          <w:color w:val="000000"/>
        </w:rPr>
        <w:t>Año</w:t>
      </w:r>
      <w:r w:rsidR="005666F7">
        <w:rPr>
          <w:rFonts w:ascii="Georgia" w:hAnsi="Georgia"/>
          <w:color w:val="000000"/>
        </w:rPr>
        <w:t>)</w:t>
      </w:r>
      <w:r w:rsidRPr="005666F7">
        <w:rPr>
          <w:rFonts w:ascii="Georgia" w:hAnsi="Georgia"/>
          <w:color w:val="000000"/>
        </w:rPr>
        <w:t xml:space="preserve">. Título del artículo. </w:t>
      </w:r>
      <w:r w:rsidR="005666F7">
        <w:rPr>
          <w:rFonts w:ascii="Georgia" w:hAnsi="Georgia"/>
          <w:i/>
          <w:color w:val="000000"/>
        </w:rPr>
        <w:t>Nombre de la revista</w:t>
      </w:r>
      <w:r w:rsidRPr="005666F7">
        <w:rPr>
          <w:rFonts w:ascii="Georgia" w:hAnsi="Georgia"/>
          <w:i/>
          <w:color w:val="000000"/>
        </w:rPr>
        <w:t xml:space="preserve"> </w:t>
      </w:r>
      <w:r w:rsidRPr="005666F7">
        <w:rPr>
          <w:rFonts w:ascii="Georgia" w:hAnsi="Georgia"/>
          <w:color w:val="000000"/>
        </w:rPr>
        <w:t>Número Página Inicio – Página Final (</w:t>
      </w:r>
      <w:r w:rsidR="005666F7">
        <w:rPr>
          <w:rFonts w:ascii="Georgia" w:hAnsi="Georgia"/>
          <w:color w:val="FF0000"/>
        </w:rPr>
        <w:t>Georgia</w:t>
      </w:r>
      <w:r w:rsidR="000F75E2" w:rsidRPr="005666F7">
        <w:rPr>
          <w:rFonts w:ascii="Georgia" w:hAnsi="Georgia"/>
          <w:color w:val="FF0000"/>
        </w:rPr>
        <w:t xml:space="preserve"> 10</w:t>
      </w:r>
      <w:r w:rsidRPr="005666F7">
        <w:rPr>
          <w:rFonts w:ascii="Georgia" w:hAnsi="Georgia"/>
          <w:color w:val="FF0000"/>
        </w:rPr>
        <w:t>, autor en mayúsculas, título en minúscula</w:t>
      </w:r>
      <w:r w:rsidR="005666F7">
        <w:rPr>
          <w:rFonts w:ascii="Georgia" w:hAnsi="Georgia"/>
          <w:color w:val="FF0000"/>
        </w:rPr>
        <w:t>, Sangría Francesa</w:t>
      </w:r>
      <w:r w:rsidRPr="005666F7">
        <w:rPr>
          <w:rFonts w:ascii="Georgia" w:hAnsi="Georgia"/>
          <w:color w:val="FF0000"/>
        </w:rPr>
        <w:t>)</w:t>
      </w:r>
    </w:p>
    <w:p w14:paraId="357A6B9C" w14:textId="347F1B89" w:rsidR="005666F7" w:rsidRDefault="005666F7" w:rsidP="00262387">
      <w:pPr>
        <w:pBdr>
          <w:top w:val="nil"/>
          <w:left w:val="nil"/>
          <w:bottom w:val="nil"/>
          <w:right w:val="nil"/>
          <w:between w:val="nil"/>
        </w:pBdr>
        <w:spacing w:before="120" w:after="120" w:line="240" w:lineRule="auto"/>
        <w:ind w:left="709" w:hanging="709"/>
        <w:jc w:val="both"/>
        <w:rPr>
          <w:rFonts w:ascii="Georgia" w:hAnsi="Georgia"/>
        </w:rPr>
      </w:pPr>
    </w:p>
    <w:p w14:paraId="0B5024C6" w14:textId="1C9F76C8" w:rsidR="005666F7" w:rsidRDefault="005666F7" w:rsidP="00262387">
      <w:pPr>
        <w:spacing w:before="120" w:after="120"/>
        <w:rPr>
          <w:rFonts w:ascii="Georgia" w:hAnsi="Georgia"/>
        </w:rPr>
      </w:pPr>
      <w:r>
        <w:rPr>
          <w:rFonts w:ascii="Georgia" w:hAnsi="Georgia"/>
        </w:rPr>
        <w:br w:type="page"/>
      </w:r>
    </w:p>
    <w:p w14:paraId="16416762" w14:textId="48EFBDF8" w:rsidR="005666F7" w:rsidRPr="005666F7" w:rsidRDefault="005666F7" w:rsidP="00262387">
      <w:pPr>
        <w:pStyle w:val="NormalWeb"/>
        <w:shd w:val="clear" w:color="auto" w:fill="FFFFFF"/>
        <w:spacing w:before="120" w:beforeAutospacing="0" w:after="120" w:afterAutospacing="0"/>
        <w:jc w:val="both"/>
        <w:rPr>
          <w:rFonts w:ascii="Georgia" w:hAnsi="Georgia" w:cs="Segoe UI"/>
          <w:sz w:val="20"/>
          <w:szCs w:val="20"/>
        </w:rPr>
      </w:pPr>
      <w:r>
        <w:rPr>
          <w:rStyle w:val="Textoennegrita"/>
          <w:rFonts w:ascii="Georgia" w:eastAsiaTheme="majorEastAsia" w:hAnsi="Georgia" w:cs="Segoe UI"/>
          <w:sz w:val="20"/>
          <w:szCs w:val="20"/>
        </w:rPr>
        <w:lastRenderedPageBreak/>
        <w:t>R</w:t>
      </w:r>
      <w:r w:rsidRPr="005666F7">
        <w:rPr>
          <w:rStyle w:val="Textoennegrita"/>
          <w:rFonts w:ascii="Georgia" w:eastAsiaTheme="majorEastAsia" w:hAnsi="Georgia" w:cs="Segoe UI"/>
          <w:sz w:val="20"/>
          <w:szCs w:val="20"/>
        </w:rPr>
        <w:t>eglas de edición</w:t>
      </w:r>
    </w:p>
    <w:p w14:paraId="6627EA8C" w14:textId="77777777" w:rsidR="005666F7" w:rsidRPr="005666F7" w:rsidRDefault="005666F7" w:rsidP="00262387">
      <w:pPr>
        <w:pStyle w:val="NormalWeb"/>
        <w:shd w:val="clear" w:color="auto" w:fill="FFFFFF"/>
        <w:spacing w:before="120" w:beforeAutospacing="0" w:after="120" w:afterAutospacing="0"/>
        <w:jc w:val="both"/>
        <w:rPr>
          <w:rFonts w:ascii="Georgia" w:hAnsi="Georgia" w:cs="Segoe UI"/>
          <w:sz w:val="20"/>
          <w:szCs w:val="20"/>
        </w:rPr>
      </w:pPr>
      <w:r w:rsidRPr="005666F7">
        <w:rPr>
          <w:rStyle w:val="Textoennegrita"/>
          <w:rFonts w:ascii="Georgia" w:eastAsiaTheme="majorEastAsia" w:hAnsi="Georgia" w:cs="Segoe UI"/>
          <w:sz w:val="20"/>
          <w:szCs w:val="20"/>
        </w:rPr>
        <w:t> Generales</w:t>
      </w:r>
    </w:p>
    <w:p w14:paraId="26AC648A" w14:textId="3E99D5FA" w:rsidR="00262387" w:rsidRDefault="005666F7" w:rsidP="00262387">
      <w:pPr>
        <w:pStyle w:val="NormalWeb"/>
        <w:numPr>
          <w:ilvl w:val="0"/>
          <w:numId w:val="3"/>
        </w:numPr>
        <w:shd w:val="clear" w:color="auto" w:fill="FFFFFF"/>
        <w:spacing w:before="120" w:beforeAutospacing="0" w:after="120" w:afterAutospacing="0"/>
        <w:jc w:val="both"/>
        <w:rPr>
          <w:rFonts w:ascii="Georgia" w:hAnsi="Georgia" w:cs="Segoe UI"/>
          <w:sz w:val="20"/>
          <w:szCs w:val="20"/>
        </w:rPr>
      </w:pPr>
      <w:r w:rsidRPr="005666F7">
        <w:rPr>
          <w:rFonts w:ascii="Georgia" w:hAnsi="Georgia" w:cs="Segoe UI"/>
          <w:sz w:val="20"/>
          <w:szCs w:val="20"/>
        </w:rPr>
        <w:t xml:space="preserve">Los trabajos deberán enviarse en formato Microsoft® Word® o compatible. </w:t>
      </w:r>
    </w:p>
    <w:p w14:paraId="73A45EAD" w14:textId="77777777" w:rsidR="00262387" w:rsidRDefault="005666F7" w:rsidP="00262387">
      <w:pPr>
        <w:pStyle w:val="NormalWeb"/>
        <w:numPr>
          <w:ilvl w:val="0"/>
          <w:numId w:val="3"/>
        </w:numPr>
        <w:shd w:val="clear" w:color="auto" w:fill="FFFFFF"/>
        <w:spacing w:before="120" w:beforeAutospacing="0" w:after="120" w:afterAutospacing="0"/>
        <w:jc w:val="both"/>
        <w:rPr>
          <w:rFonts w:ascii="Georgia" w:hAnsi="Georgia" w:cs="Segoe UI"/>
          <w:sz w:val="20"/>
          <w:szCs w:val="20"/>
        </w:rPr>
      </w:pPr>
      <w:r w:rsidRPr="005666F7">
        <w:rPr>
          <w:rFonts w:ascii="Georgia" w:hAnsi="Georgia" w:cs="Segoe UI"/>
          <w:sz w:val="20"/>
          <w:szCs w:val="20"/>
        </w:rPr>
        <w:t>El uso de notas al pie de página será de carácter aclaratorio o explicativo, sirviendo para ampliar o ilustrar, pero nunca para indicar referencias. El manuscrito debe presentarse en hoja tamaño carta.</w:t>
      </w:r>
    </w:p>
    <w:p w14:paraId="45FDEF68" w14:textId="77777777" w:rsidR="00262387" w:rsidRDefault="005666F7" w:rsidP="00262387">
      <w:pPr>
        <w:pStyle w:val="NormalWeb"/>
        <w:numPr>
          <w:ilvl w:val="0"/>
          <w:numId w:val="3"/>
        </w:numPr>
        <w:shd w:val="clear" w:color="auto" w:fill="FFFFFF"/>
        <w:spacing w:before="120" w:beforeAutospacing="0" w:after="120" w:afterAutospacing="0"/>
        <w:jc w:val="both"/>
        <w:rPr>
          <w:rFonts w:ascii="Georgia" w:hAnsi="Georgia" w:cs="Segoe UI"/>
          <w:sz w:val="20"/>
          <w:szCs w:val="20"/>
        </w:rPr>
      </w:pPr>
      <w:r w:rsidRPr="005666F7">
        <w:rPr>
          <w:rFonts w:ascii="Georgia" w:hAnsi="Georgia" w:cs="Segoe UI"/>
          <w:sz w:val="20"/>
          <w:szCs w:val="20"/>
        </w:rPr>
        <w:t xml:space="preserve">Para la citación y organización de referencias aplican algunos criterios del Manual de Publicaciones de la American </w:t>
      </w:r>
      <w:proofErr w:type="spellStart"/>
      <w:r w:rsidRPr="005666F7">
        <w:rPr>
          <w:rFonts w:ascii="Georgia" w:hAnsi="Georgia" w:cs="Segoe UI"/>
          <w:sz w:val="20"/>
          <w:szCs w:val="20"/>
        </w:rPr>
        <w:t>Psychological</w:t>
      </w:r>
      <w:proofErr w:type="spellEnd"/>
      <w:r w:rsidRPr="005666F7">
        <w:rPr>
          <w:rFonts w:ascii="Georgia" w:hAnsi="Georgia" w:cs="Segoe UI"/>
          <w:sz w:val="20"/>
          <w:szCs w:val="20"/>
        </w:rPr>
        <w:t xml:space="preserve"> </w:t>
      </w:r>
      <w:proofErr w:type="spellStart"/>
      <w:r w:rsidRPr="005666F7">
        <w:rPr>
          <w:rFonts w:ascii="Georgia" w:hAnsi="Georgia" w:cs="Segoe UI"/>
          <w:sz w:val="20"/>
          <w:szCs w:val="20"/>
        </w:rPr>
        <w:t>Association</w:t>
      </w:r>
      <w:proofErr w:type="spellEnd"/>
      <w:r w:rsidRPr="005666F7">
        <w:rPr>
          <w:rFonts w:ascii="Georgia" w:hAnsi="Georgia" w:cs="Segoe UI"/>
          <w:sz w:val="20"/>
          <w:szCs w:val="20"/>
        </w:rPr>
        <w:t xml:space="preserve"> (APA), 7ª edición en inglés o 4ª en español).</w:t>
      </w:r>
    </w:p>
    <w:p w14:paraId="245DF5CC" w14:textId="38EDC728" w:rsidR="005666F7" w:rsidRPr="005666F7" w:rsidRDefault="005666F7" w:rsidP="00262387">
      <w:pPr>
        <w:pStyle w:val="NormalWeb"/>
        <w:numPr>
          <w:ilvl w:val="0"/>
          <w:numId w:val="3"/>
        </w:numPr>
        <w:shd w:val="clear" w:color="auto" w:fill="FFFFFF"/>
        <w:spacing w:before="120" w:beforeAutospacing="0" w:after="120" w:afterAutospacing="0"/>
        <w:jc w:val="both"/>
        <w:rPr>
          <w:rFonts w:ascii="Georgia" w:hAnsi="Georgia" w:cs="Segoe UI"/>
          <w:sz w:val="20"/>
          <w:szCs w:val="20"/>
        </w:rPr>
      </w:pPr>
      <w:r w:rsidRPr="005666F7">
        <w:rPr>
          <w:rFonts w:ascii="Georgia" w:hAnsi="Georgia" w:cs="Segoe UI"/>
          <w:sz w:val="20"/>
          <w:szCs w:val="20"/>
        </w:rPr>
        <w:t xml:space="preserve">El espaciado debe ser </w:t>
      </w:r>
      <w:r w:rsidR="00262387">
        <w:rPr>
          <w:rFonts w:ascii="Georgia" w:hAnsi="Georgia" w:cs="Segoe UI"/>
          <w:sz w:val="20"/>
          <w:szCs w:val="20"/>
        </w:rPr>
        <w:t>sencillo</w:t>
      </w:r>
      <w:r w:rsidRPr="005666F7">
        <w:rPr>
          <w:rFonts w:ascii="Georgia" w:hAnsi="Georgia" w:cs="Segoe UI"/>
          <w:sz w:val="20"/>
          <w:szCs w:val="20"/>
        </w:rPr>
        <w:t>, alineación justificada, sin espacios en blanco entre párrafos y con sangría de 0.5 pulgadas (1.27 cm) en el primer renglón de cada párrafo.</w:t>
      </w:r>
    </w:p>
    <w:p w14:paraId="43AB4D07" w14:textId="77777777" w:rsidR="005666F7" w:rsidRPr="005666F7" w:rsidRDefault="005666F7" w:rsidP="00262387">
      <w:pPr>
        <w:pStyle w:val="NormalWeb"/>
        <w:shd w:val="clear" w:color="auto" w:fill="FFFFFF"/>
        <w:spacing w:before="120" w:beforeAutospacing="0" w:after="120" w:afterAutospacing="0"/>
        <w:jc w:val="both"/>
        <w:rPr>
          <w:rFonts w:ascii="Georgia" w:hAnsi="Georgia" w:cs="Segoe UI"/>
          <w:sz w:val="20"/>
          <w:szCs w:val="20"/>
        </w:rPr>
      </w:pPr>
      <w:r w:rsidRPr="005666F7">
        <w:rPr>
          <w:rStyle w:val="Textoennegrita"/>
          <w:rFonts w:ascii="Georgia" w:eastAsiaTheme="majorEastAsia" w:hAnsi="Georgia" w:cs="Segoe UI"/>
          <w:sz w:val="20"/>
          <w:szCs w:val="20"/>
        </w:rPr>
        <w:t> Títulos y subtítulos</w:t>
      </w:r>
    </w:p>
    <w:p w14:paraId="1DB6EF0B" w14:textId="77777777" w:rsidR="005666F7" w:rsidRPr="005666F7" w:rsidRDefault="005666F7" w:rsidP="00262387">
      <w:pPr>
        <w:pStyle w:val="NormalWeb"/>
        <w:shd w:val="clear" w:color="auto" w:fill="FFFFFF"/>
        <w:spacing w:before="120" w:beforeAutospacing="0" w:after="120" w:afterAutospacing="0"/>
        <w:jc w:val="both"/>
        <w:rPr>
          <w:rFonts w:ascii="Georgia" w:hAnsi="Georgia" w:cs="Segoe UI"/>
          <w:sz w:val="20"/>
          <w:szCs w:val="20"/>
        </w:rPr>
      </w:pPr>
      <w:r w:rsidRPr="005666F7">
        <w:rPr>
          <w:rFonts w:ascii="Georgia" w:hAnsi="Georgia" w:cs="Segoe UI"/>
          <w:sz w:val="20"/>
          <w:szCs w:val="20"/>
        </w:rPr>
        <w:t>Las subdivisiones en el cuerpo del texto (títulos y subtítulos) NO llevan ningún elemento que los distinga, como incisos (a, b, c, d…) o numeración (1.1, 1.2, 1.3…). Su nivel de subordinación está determinado por los siguientes formatos de encabezados:</w:t>
      </w:r>
    </w:p>
    <w:p w14:paraId="0DFD493F" w14:textId="77777777" w:rsidR="005666F7" w:rsidRPr="005666F7" w:rsidRDefault="005666F7" w:rsidP="00262387">
      <w:pPr>
        <w:pStyle w:val="NormalWeb"/>
        <w:shd w:val="clear" w:color="auto" w:fill="FFFFFF"/>
        <w:spacing w:before="120" w:beforeAutospacing="0" w:after="120" w:afterAutospacing="0"/>
        <w:jc w:val="both"/>
        <w:rPr>
          <w:rFonts w:ascii="Georgia" w:hAnsi="Georgia" w:cs="Segoe UI"/>
          <w:sz w:val="20"/>
          <w:szCs w:val="20"/>
        </w:rPr>
      </w:pPr>
      <w:r w:rsidRPr="005666F7">
        <w:rPr>
          <w:rFonts w:ascii="Georgia" w:hAnsi="Georgia" w:cs="Segoe UI"/>
          <w:sz w:val="20"/>
          <w:szCs w:val="20"/>
        </w:rPr>
        <w:t>Nivel de encabezado uno: centrado, en mayúsculas y negritas. Básicamente se usa en el nombre del apartado del título. Ejemplo:</w:t>
      </w:r>
    </w:p>
    <w:p w14:paraId="579E4D4D" w14:textId="3D4DF619" w:rsidR="00262387" w:rsidRPr="00262387" w:rsidRDefault="00262387" w:rsidP="00262387">
      <w:pPr>
        <w:pStyle w:val="NormalWeb"/>
        <w:shd w:val="clear" w:color="auto" w:fill="FFFFFF"/>
        <w:spacing w:before="120" w:beforeAutospacing="0" w:after="120" w:afterAutospacing="0"/>
        <w:jc w:val="center"/>
        <w:rPr>
          <w:rFonts w:ascii="Georgia" w:hAnsi="Georgia" w:cs="Segoe UI"/>
          <w:sz w:val="22"/>
          <w:szCs w:val="22"/>
        </w:rPr>
      </w:pPr>
      <w:r w:rsidRPr="00262387">
        <w:rPr>
          <w:rStyle w:val="Textoennegrita"/>
          <w:rFonts w:ascii="Georgia" w:eastAsiaTheme="majorEastAsia" w:hAnsi="Georgia" w:cs="Segoe UI"/>
          <w:sz w:val="22"/>
          <w:szCs w:val="22"/>
        </w:rPr>
        <w:t>E</w:t>
      </w:r>
      <w:r w:rsidRPr="00262387">
        <w:rPr>
          <w:rStyle w:val="Textoennegrita"/>
          <w:rFonts w:ascii="Georgia" w:eastAsiaTheme="majorEastAsia" w:hAnsi="Georgia" w:cs="Segoe UI"/>
          <w:sz w:val="22"/>
          <w:szCs w:val="22"/>
        </w:rPr>
        <w:t>L HOMBRE INFORMADO Y EL HOMBRE INFORMADOR: UNA APROXIMACIÓN A LA IMPORTANCIA DE LA ORGANIZACIÓN DE LA INFORMACIÓN</w:t>
      </w:r>
    </w:p>
    <w:p w14:paraId="6F087802" w14:textId="22EA8B32"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Fonts w:ascii="Georgia" w:hAnsi="Georgia" w:cs="Segoe UI"/>
          <w:sz w:val="20"/>
          <w:szCs w:val="20"/>
        </w:rPr>
        <w:t xml:space="preserve">Nivel de encabezado dos: Tipo enunciado, letra de </w:t>
      </w:r>
      <w:r>
        <w:rPr>
          <w:rFonts w:ascii="Georgia" w:hAnsi="Georgia" w:cs="Segoe UI"/>
          <w:sz w:val="20"/>
          <w:szCs w:val="20"/>
        </w:rPr>
        <w:t>10</w:t>
      </w:r>
      <w:r w:rsidRPr="00262387">
        <w:rPr>
          <w:rFonts w:ascii="Georgia" w:hAnsi="Georgia" w:cs="Segoe UI"/>
          <w:sz w:val="20"/>
          <w:szCs w:val="20"/>
        </w:rPr>
        <w:t xml:space="preserve"> puntos, alineado a la izquierda y en negritas, sin punto final (regularmente se usa en los apartados de resumen, </w:t>
      </w:r>
      <w:proofErr w:type="spellStart"/>
      <w:r w:rsidRPr="00262387">
        <w:rPr>
          <w:rFonts w:ascii="Georgia" w:hAnsi="Georgia" w:cs="Segoe UI"/>
          <w:sz w:val="20"/>
          <w:szCs w:val="20"/>
        </w:rPr>
        <w:t>abstract</w:t>
      </w:r>
      <w:proofErr w:type="spellEnd"/>
      <w:r w:rsidRPr="00262387">
        <w:rPr>
          <w:rFonts w:ascii="Georgia" w:hAnsi="Georgia" w:cs="Segoe UI"/>
          <w:sz w:val="20"/>
          <w:szCs w:val="20"/>
        </w:rPr>
        <w:t>, introducción, metodología, resultados, discusión, conclusiones, referencias o anexos). Ejemplo:</w:t>
      </w:r>
    </w:p>
    <w:p w14:paraId="32F0DA4A" w14:textId="733251A7"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Style w:val="Textoennegrita"/>
          <w:rFonts w:ascii="Georgia" w:eastAsiaTheme="majorEastAsia" w:hAnsi="Georgia" w:cs="Segoe UI"/>
          <w:sz w:val="20"/>
          <w:szCs w:val="20"/>
        </w:rPr>
        <w:t xml:space="preserve">Sistemas de gestión </w:t>
      </w:r>
      <w:r>
        <w:rPr>
          <w:rStyle w:val="Textoennegrita"/>
          <w:rFonts w:ascii="Georgia" w:eastAsiaTheme="majorEastAsia" w:hAnsi="Georgia" w:cs="Segoe UI"/>
          <w:sz w:val="20"/>
          <w:szCs w:val="20"/>
        </w:rPr>
        <w:t>educativa</w:t>
      </w:r>
    </w:p>
    <w:p w14:paraId="5CF32292" w14:textId="270F6E01"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Fonts w:ascii="Georgia" w:hAnsi="Georgia" w:cs="Segoe UI"/>
          <w:sz w:val="20"/>
          <w:szCs w:val="20"/>
        </w:rPr>
        <w:t xml:space="preserve">Nivel de encabezado tres: Tipo enunciado, letra de </w:t>
      </w:r>
      <w:r>
        <w:rPr>
          <w:rFonts w:ascii="Georgia" w:hAnsi="Georgia" w:cs="Segoe UI"/>
          <w:sz w:val="20"/>
          <w:szCs w:val="20"/>
        </w:rPr>
        <w:t>10</w:t>
      </w:r>
      <w:r w:rsidRPr="00262387">
        <w:rPr>
          <w:rFonts w:ascii="Georgia" w:hAnsi="Georgia" w:cs="Segoe UI"/>
          <w:sz w:val="20"/>
          <w:szCs w:val="20"/>
        </w:rPr>
        <w:t xml:space="preserve"> puntos, en negritas y cursivas, alineado a la izquierda. Ejemplo:</w:t>
      </w:r>
    </w:p>
    <w:p w14:paraId="76822522" w14:textId="4EF7F44C"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Style w:val="nfasis"/>
          <w:rFonts w:ascii="Georgia" w:eastAsiaTheme="majorEastAsia" w:hAnsi="Georgia" w:cs="Segoe UI"/>
          <w:b/>
          <w:bCs/>
          <w:sz w:val="20"/>
          <w:szCs w:val="20"/>
        </w:rPr>
        <w:t xml:space="preserve">El aumento </w:t>
      </w:r>
      <w:r>
        <w:rPr>
          <w:rStyle w:val="nfasis"/>
          <w:rFonts w:ascii="Georgia" w:eastAsiaTheme="majorEastAsia" w:hAnsi="Georgia" w:cs="Segoe UI"/>
          <w:b/>
          <w:bCs/>
          <w:sz w:val="20"/>
          <w:szCs w:val="20"/>
        </w:rPr>
        <w:t>de la carga de trabajo</w:t>
      </w:r>
    </w:p>
    <w:p w14:paraId="79D79158" w14:textId="29B85456"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Fonts w:ascii="Georgia" w:hAnsi="Georgia" w:cs="Segoe UI"/>
          <w:sz w:val="20"/>
          <w:szCs w:val="20"/>
        </w:rPr>
        <w:t>Nivel de encabezado cuatro: Tipo enunciado, letra de 1</w:t>
      </w:r>
      <w:r>
        <w:rPr>
          <w:rFonts w:ascii="Georgia" w:hAnsi="Georgia" w:cs="Segoe UI"/>
          <w:sz w:val="20"/>
          <w:szCs w:val="20"/>
        </w:rPr>
        <w:t>0</w:t>
      </w:r>
      <w:r w:rsidRPr="00262387">
        <w:rPr>
          <w:rFonts w:ascii="Georgia" w:hAnsi="Georgia" w:cs="Segoe UI"/>
          <w:sz w:val="20"/>
          <w:szCs w:val="20"/>
        </w:rPr>
        <w:t xml:space="preserve"> puntos, con sangría de 0.5 pulgadas (1.27 cm), en negritas, alineado a la izquierda y con punto final. Ejemplo:</w:t>
      </w:r>
    </w:p>
    <w:p w14:paraId="5DEFD0E2" w14:textId="77777777"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Style w:val="Textoennegrita"/>
          <w:rFonts w:ascii="Georgia" w:eastAsiaTheme="majorEastAsia" w:hAnsi="Georgia" w:cs="Segoe UI"/>
          <w:sz w:val="20"/>
          <w:szCs w:val="20"/>
        </w:rPr>
        <w:t>           Gestión del conocimiento y recursos humanos.</w:t>
      </w:r>
    </w:p>
    <w:p w14:paraId="542D47F1" w14:textId="47050D85"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Fonts w:ascii="Georgia" w:hAnsi="Georgia" w:cs="Segoe UI"/>
          <w:sz w:val="20"/>
          <w:szCs w:val="20"/>
        </w:rPr>
        <w:t>Nivel de encabezado cinco: Tipo enunciado, letra de 1</w:t>
      </w:r>
      <w:r>
        <w:rPr>
          <w:rFonts w:ascii="Georgia" w:hAnsi="Georgia" w:cs="Segoe UI"/>
          <w:sz w:val="20"/>
          <w:szCs w:val="20"/>
        </w:rPr>
        <w:t>0</w:t>
      </w:r>
      <w:r w:rsidRPr="00262387">
        <w:rPr>
          <w:rFonts w:ascii="Georgia" w:hAnsi="Georgia" w:cs="Segoe UI"/>
          <w:sz w:val="20"/>
          <w:szCs w:val="20"/>
        </w:rPr>
        <w:t xml:space="preserve"> puntos, con sangría de 0.5 pulgadas (1.27 cm), en negritas y cursivas, alineado a la izquierda y con punto final. Ejemplo:</w:t>
      </w:r>
    </w:p>
    <w:p w14:paraId="682DBA38" w14:textId="77777777" w:rsidR="00262387" w:rsidRPr="00262387" w:rsidRDefault="00262387" w:rsidP="00262387">
      <w:pPr>
        <w:pStyle w:val="NormalWeb"/>
        <w:shd w:val="clear" w:color="auto" w:fill="FFFFFF"/>
        <w:spacing w:before="120" w:beforeAutospacing="0" w:after="120" w:afterAutospacing="0"/>
        <w:jc w:val="both"/>
        <w:rPr>
          <w:rFonts w:ascii="Georgia" w:hAnsi="Georgia" w:cs="Segoe UI"/>
          <w:sz w:val="20"/>
          <w:szCs w:val="20"/>
        </w:rPr>
      </w:pPr>
      <w:r w:rsidRPr="00262387">
        <w:rPr>
          <w:rStyle w:val="nfasis"/>
          <w:rFonts w:ascii="Georgia" w:eastAsiaTheme="majorEastAsia" w:hAnsi="Georgia" w:cs="Segoe UI"/>
          <w:b/>
          <w:bCs/>
          <w:sz w:val="20"/>
          <w:szCs w:val="20"/>
        </w:rPr>
        <w:t>Ventajas y desventajas</w:t>
      </w:r>
    </w:p>
    <w:p w14:paraId="2C9C88A3" w14:textId="77777777" w:rsidR="005666F7" w:rsidRPr="005666F7" w:rsidRDefault="005666F7" w:rsidP="00262387">
      <w:pPr>
        <w:pBdr>
          <w:top w:val="nil"/>
          <w:left w:val="nil"/>
          <w:bottom w:val="nil"/>
          <w:right w:val="nil"/>
          <w:between w:val="nil"/>
        </w:pBdr>
        <w:spacing w:before="120" w:after="120" w:line="240" w:lineRule="auto"/>
        <w:ind w:left="709" w:hanging="709"/>
        <w:jc w:val="both"/>
        <w:rPr>
          <w:rFonts w:ascii="Georgia" w:hAnsi="Georgia"/>
          <w:color w:val="000000"/>
        </w:rPr>
      </w:pPr>
    </w:p>
    <w:sectPr w:rsidR="005666F7" w:rsidRPr="005666F7" w:rsidSect="00272AC2">
      <w:headerReference w:type="default" r:id="rId7"/>
      <w:pgSz w:w="11906" w:h="16838"/>
      <w:pgMar w:top="1417" w:right="17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61FC" w14:textId="77777777" w:rsidR="001D1478" w:rsidRDefault="001D1478" w:rsidP="00596B7A">
      <w:pPr>
        <w:spacing w:line="240" w:lineRule="auto"/>
      </w:pPr>
      <w:r>
        <w:separator/>
      </w:r>
    </w:p>
  </w:endnote>
  <w:endnote w:type="continuationSeparator" w:id="0">
    <w:p w14:paraId="6B4AEC50" w14:textId="77777777" w:rsidR="001D1478" w:rsidRDefault="001D1478" w:rsidP="00596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Libre Franklin">
    <w:altName w:val="Times New Roman"/>
    <w:charset w:val="00"/>
    <w:family w:val="auto"/>
    <w:pitch w:val="variable"/>
    <w:sig w:usb0="00000001" w:usb1="4000205B"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B8401" w14:textId="77777777" w:rsidR="001D1478" w:rsidRDefault="001D1478" w:rsidP="00596B7A">
      <w:pPr>
        <w:spacing w:line="240" w:lineRule="auto"/>
      </w:pPr>
      <w:r>
        <w:separator/>
      </w:r>
    </w:p>
  </w:footnote>
  <w:footnote w:type="continuationSeparator" w:id="0">
    <w:p w14:paraId="72E33986" w14:textId="77777777" w:rsidR="001D1478" w:rsidRDefault="001D1478" w:rsidP="00596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30C2" w14:textId="7609A62C" w:rsidR="00596B7A" w:rsidRDefault="00596B7A" w:rsidP="00077EBF">
    <w:pPr>
      <w:pBdr>
        <w:top w:val="nil"/>
        <w:left w:val="nil"/>
        <w:bottom w:val="nil"/>
        <w:right w:val="nil"/>
        <w:between w:val="nil"/>
      </w:pBdr>
      <w:spacing w:line="240" w:lineRule="auto"/>
      <w:jc w:val="right"/>
      <w:rPr>
        <w:color w:val="4261AB"/>
        <w:sz w:val="16"/>
        <w:szCs w:val="16"/>
      </w:rPr>
    </w:pPr>
    <w:r>
      <w:tab/>
    </w:r>
    <w:r>
      <w:rPr>
        <w:noProof/>
      </w:rPr>
      <w:t>PLANTILLA-GUÍA TEXTOS COMPLETOS</w:t>
    </w:r>
    <w:r>
      <w:rPr>
        <w:color w:val="4261AB"/>
        <w:sz w:val="16"/>
        <w:szCs w:val="16"/>
      </w:rPr>
      <w:t xml:space="preserve"> </w:t>
    </w:r>
  </w:p>
  <w:p w14:paraId="77552FDC" w14:textId="5A1E5B6A" w:rsidR="00596B7A" w:rsidRDefault="00596B7A" w:rsidP="00596B7A">
    <w:pPr>
      <w:pStyle w:val="Encabezado"/>
      <w:tabs>
        <w:tab w:val="clear" w:pos="425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9CE"/>
    <w:multiLevelType w:val="hybridMultilevel"/>
    <w:tmpl w:val="D73E1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A44405"/>
    <w:multiLevelType w:val="multilevel"/>
    <w:tmpl w:val="29C01E4E"/>
    <w:lvl w:ilvl="0">
      <w:start w:val="1"/>
      <w:numFmt w:val="bullet"/>
      <w:lvlText w:val=""/>
      <w:lvlJc w:val="left"/>
      <w:pPr>
        <w:ind w:left="3272" w:hanging="360"/>
      </w:pPr>
      <w:rPr>
        <w:rFonts w:ascii="Symbol" w:hAnsi="Symbol" w:hint="default"/>
        <w:color w:val="auto"/>
      </w:rPr>
    </w:lvl>
    <w:lvl w:ilvl="1">
      <w:start w:val="1"/>
      <w:numFmt w:val="bullet"/>
      <w:lvlText w:val="o"/>
      <w:lvlJc w:val="left"/>
      <w:pPr>
        <w:ind w:left="3992" w:hanging="360"/>
      </w:pPr>
      <w:rPr>
        <w:rFonts w:ascii="Courier New" w:eastAsia="Courier New" w:hAnsi="Courier New" w:cs="Courier New"/>
      </w:rPr>
    </w:lvl>
    <w:lvl w:ilvl="2">
      <w:start w:val="1"/>
      <w:numFmt w:val="bullet"/>
      <w:lvlText w:val="▪"/>
      <w:lvlJc w:val="left"/>
      <w:pPr>
        <w:ind w:left="4712" w:hanging="360"/>
      </w:pPr>
      <w:rPr>
        <w:rFonts w:ascii="Noto Sans Symbols" w:eastAsia="Noto Sans Symbols" w:hAnsi="Noto Sans Symbols" w:cs="Noto Sans Symbols"/>
      </w:rPr>
    </w:lvl>
    <w:lvl w:ilvl="3">
      <w:start w:val="1"/>
      <w:numFmt w:val="bullet"/>
      <w:lvlText w:val="●"/>
      <w:lvlJc w:val="left"/>
      <w:pPr>
        <w:ind w:left="5432" w:hanging="360"/>
      </w:pPr>
      <w:rPr>
        <w:rFonts w:ascii="Noto Sans Symbols" w:eastAsia="Noto Sans Symbols" w:hAnsi="Noto Sans Symbols" w:cs="Noto Sans Symbols"/>
      </w:rPr>
    </w:lvl>
    <w:lvl w:ilvl="4">
      <w:start w:val="1"/>
      <w:numFmt w:val="bullet"/>
      <w:lvlText w:val="o"/>
      <w:lvlJc w:val="left"/>
      <w:pPr>
        <w:ind w:left="6152" w:hanging="360"/>
      </w:pPr>
      <w:rPr>
        <w:rFonts w:ascii="Courier New" w:eastAsia="Courier New" w:hAnsi="Courier New" w:cs="Courier New"/>
      </w:rPr>
    </w:lvl>
    <w:lvl w:ilvl="5">
      <w:start w:val="1"/>
      <w:numFmt w:val="bullet"/>
      <w:lvlText w:val="▪"/>
      <w:lvlJc w:val="left"/>
      <w:pPr>
        <w:ind w:left="6872" w:hanging="360"/>
      </w:pPr>
      <w:rPr>
        <w:rFonts w:ascii="Noto Sans Symbols" w:eastAsia="Noto Sans Symbols" w:hAnsi="Noto Sans Symbols" w:cs="Noto Sans Symbols"/>
      </w:rPr>
    </w:lvl>
    <w:lvl w:ilvl="6">
      <w:start w:val="1"/>
      <w:numFmt w:val="bullet"/>
      <w:lvlText w:val="●"/>
      <w:lvlJc w:val="left"/>
      <w:pPr>
        <w:ind w:left="7592" w:hanging="360"/>
      </w:pPr>
      <w:rPr>
        <w:rFonts w:ascii="Noto Sans Symbols" w:eastAsia="Noto Sans Symbols" w:hAnsi="Noto Sans Symbols" w:cs="Noto Sans Symbols"/>
      </w:rPr>
    </w:lvl>
    <w:lvl w:ilvl="7">
      <w:start w:val="1"/>
      <w:numFmt w:val="bullet"/>
      <w:lvlText w:val="o"/>
      <w:lvlJc w:val="left"/>
      <w:pPr>
        <w:ind w:left="8312" w:hanging="360"/>
      </w:pPr>
      <w:rPr>
        <w:rFonts w:ascii="Courier New" w:eastAsia="Courier New" w:hAnsi="Courier New" w:cs="Courier New"/>
      </w:rPr>
    </w:lvl>
    <w:lvl w:ilvl="8">
      <w:start w:val="1"/>
      <w:numFmt w:val="bullet"/>
      <w:lvlText w:val="▪"/>
      <w:lvlJc w:val="left"/>
      <w:pPr>
        <w:ind w:left="9032" w:hanging="360"/>
      </w:pPr>
      <w:rPr>
        <w:rFonts w:ascii="Noto Sans Symbols" w:eastAsia="Noto Sans Symbols" w:hAnsi="Noto Sans Symbols" w:cs="Noto Sans Symbols"/>
      </w:rPr>
    </w:lvl>
  </w:abstractNum>
  <w:abstractNum w:abstractNumId="2" w15:restartNumberingAfterBreak="0">
    <w:nsid w:val="79DA69C4"/>
    <w:multiLevelType w:val="hybridMultilevel"/>
    <w:tmpl w:val="8CF8AF9A"/>
    <w:lvl w:ilvl="0" w:tplc="2ED64790">
      <w:start w:val="1"/>
      <w:numFmt w:val="decimal"/>
      <w:lvlText w:val="%1."/>
      <w:lvlJc w:val="left"/>
      <w:pPr>
        <w:ind w:left="1636" w:hanging="36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7A"/>
    <w:rsid w:val="00007403"/>
    <w:rsid w:val="00077EBF"/>
    <w:rsid w:val="00082CF4"/>
    <w:rsid w:val="000B1172"/>
    <w:rsid w:val="000F75E2"/>
    <w:rsid w:val="001D1478"/>
    <w:rsid w:val="00262387"/>
    <w:rsid w:val="002706E0"/>
    <w:rsid w:val="00272AC2"/>
    <w:rsid w:val="00461596"/>
    <w:rsid w:val="004F43CF"/>
    <w:rsid w:val="0056230E"/>
    <w:rsid w:val="005666F7"/>
    <w:rsid w:val="00596B7A"/>
    <w:rsid w:val="007376F4"/>
    <w:rsid w:val="00787A1D"/>
    <w:rsid w:val="007B0523"/>
    <w:rsid w:val="008C7B23"/>
    <w:rsid w:val="00A05CF0"/>
    <w:rsid w:val="00A75B28"/>
    <w:rsid w:val="00A97E31"/>
    <w:rsid w:val="00AB4B29"/>
    <w:rsid w:val="00D72D52"/>
    <w:rsid w:val="00F36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F60BA"/>
  <w15:chartTrackingRefBased/>
  <w15:docId w15:val="{0790D3C1-6777-4697-A9F7-2061E03E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B7A"/>
    <w:pPr>
      <w:spacing w:after="0"/>
    </w:pPr>
    <w:rPr>
      <w:rFonts w:ascii="Libre Franklin" w:eastAsia="MS Mincho" w:hAnsi="Libre Franklin" w:cs="Libre Franklin"/>
      <w:color w:val="44546A" w:themeColor="text2"/>
      <w:kern w:val="0"/>
      <w:sz w:val="20"/>
      <w:szCs w:val="20"/>
      <w:lang w:eastAsia="es-ES"/>
      <w14:ligatures w14:val="none"/>
    </w:rPr>
  </w:style>
  <w:style w:type="paragraph" w:styleId="Ttulo1">
    <w:name w:val="heading 1"/>
    <w:basedOn w:val="Normal"/>
    <w:next w:val="Normal"/>
    <w:link w:val="Ttulo1Car"/>
    <w:uiPriority w:val="9"/>
    <w:qFormat/>
    <w:rsid w:val="00596B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596B7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96B7A"/>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596B7A"/>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596B7A"/>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596B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6B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6B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6B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6B7A"/>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596B7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96B7A"/>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596B7A"/>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596B7A"/>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596B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6B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6B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6B7A"/>
    <w:rPr>
      <w:rFonts w:eastAsiaTheme="majorEastAsia" w:cstheme="majorBidi"/>
      <w:color w:val="272727" w:themeColor="text1" w:themeTint="D8"/>
    </w:rPr>
  </w:style>
  <w:style w:type="paragraph" w:styleId="Ttulo">
    <w:name w:val="Title"/>
    <w:basedOn w:val="Normal"/>
    <w:next w:val="Normal"/>
    <w:link w:val="TtuloCar"/>
    <w:uiPriority w:val="10"/>
    <w:qFormat/>
    <w:rsid w:val="00596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6B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6B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6B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6B7A"/>
    <w:pPr>
      <w:spacing w:before="160"/>
      <w:jc w:val="center"/>
    </w:pPr>
    <w:rPr>
      <w:i/>
      <w:iCs/>
      <w:color w:val="404040" w:themeColor="text1" w:themeTint="BF"/>
    </w:rPr>
  </w:style>
  <w:style w:type="character" w:customStyle="1" w:styleId="CitaCar">
    <w:name w:val="Cita Car"/>
    <w:basedOn w:val="Fuentedeprrafopredeter"/>
    <w:link w:val="Cita"/>
    <w:uiPriority w:val="29"/>
    <w:rsid w:val="00596B7A"/>
    <w:rPr>
      <w:i/>
      <w:iCs/>
      <w:color w:val="404040" w:themeColor="text1" w:themeTint="BF"/>
    </w:rPr>
  </w:style>
  <w:style w:type="paragraph" w:styleId="Prrafodelista">
    <w:name w:val="List Paragraph"/>
    <w:basedOn w:val="Normal"/>
    <w:uiPriority w:val="34"/>
    <w:qFormat/>
    <w:rsid w:val="00596B7A"/>
    <w:pPr>
      <w:ind w:left="720"/>
      <w:contextualSpacing/>
    </w:pPr>
  </w:style>
  <w:style w:type="character" w:styleId="nfasisintenso">
    <w:name w:val="Intense Emphasis"/>
    <w:basedOn w:val="Fuentedeprrafopredeter"/>
    <w:uiPriority w:val="21"/>
    <w:qFormat/>
    <w:rsid w:val="00596B7A"/>
    <w:rPr>
      <w:i/>
      <w:iCs/>
      <w:color w:val="2E74B5" w:themeColor="accent1" w:themeShade="BF"/>
    </w:rPr>
  </w:style>
  <w:style w:type="paragraph" w:styleId="Citadestacada">
    <w:name w:val="Intense Quote"/>
    <w:basedOn w:val="Normal"/>
    <w:next w:val="Normal"/>
    <w:link w:val="CitadestacadaCar"/>
    <w:uiPriority w:val="30"/>
    <w:qFormat/>
    <w:rsid w:val="00596B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596B7A"/>
    <w:rPr>
      <w:i/>
      <w:iCs/>
      <w:color w:val="2E74B5" w:themeColor="accent1" w:themeShade="BF"/>
    </w:rPr>
  </w:style>
  <w:style w:type="character" w:styleId="Referenciaintensa">
    <w:name w:val="Intense Reference"/>
    <w:basedOn w:val="Fuentedeprrafopredeter"/>
    <w:uiPriority w:val="32"/>
    <w:qFormat/>
    <w:rsid w:val="00596B7A"/>
    <w:rPr>
      <w:b/>
      <w:bCs/>
      <w:smallCaps/>
      <w:color w:val="2E74B5" w:themeColor="accent1" w:themeShade="BF"/>
      <w:spacing w:val="5"/>
    </w:rPr>
  </w:style>
  <w:style w:type="paragraph" w:styleId="Encabezado">
    <w:name w:val="header"/>
    <w:basedOn w:val="Normal"/>
    <w:link w:val="EncabezadoCar"/>
    <w:uiPriority w:val="99"/>
    <w:unhideWhenUsed/>
    <w:rsid w:val="00596B7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96B7A"/>
  </w:style>
  <w:style w:type="paragraph" w:styleId="Piedepgina">
    <w:name w:val="footer"/>
    <w:basedOn w:val="Normal"/>
    <w:link w:val="PiedepginaCar"/>
    <w:uiPriority w:val="99"/>
    <w:unhideWhenUsed/>
    <w:rsid w:val="00596B7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96B7A"/>
  </w:style>
  <w:style w:type="paragraph" w:styleId="NormalWeb">
    <w:name w:val="Normal (Web)"/>
    <w:basedOn w:val="Normal"/>
    <w:uiPriority w:val="99"/>
    <w:semiHidden/>
    <w:unhideWhenUsed/>
    <w:rsid w:val="005666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5666F7"/>
    <w:rPr>
      <w:b/>
      <w:bCs/>
    </w:rPr>
  </w:style>
  <w:style w:type="character" w:styleId="nfasis">
    <w:name w:val="Emphasis"/>
    <w:basedOn w:val="Fuentedeprrafopredeter"/>
    <w:uiPriority w:val="20"/>
    <w:qFormat/>
    <w:rsid w:val="00262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42013">
      <w:bodyDiv w:val="1"/>
      <w:marLeft w:val="0"/>
      <w:marRight w:val="0"/>
      <w:marTop w:val="0"/>
      <w:marBottom w:val="0"/>
      <w:divBdr>
        <w:top w:val="none" w:sz="0" w:space="0" w:color="auto"/>
        <w:left w:val="none" w:sz="0" w:space="0" w:color="auto"/>
        <w:bottom w:val="none" w:sz="0" w:space="0" w:color="auto"/>
        <w:right w:val="none" w:sz="0" w:space="0" w:color="auto"/>
      </w:divBdr>
    </w:div>
    <w:div w:id="8255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Mayor</dc:creator>
  <cp:keywords/>
  <dc:description/>
  <cp:lastModifiedBy>Revisor</cp:lastModifiedBy>
  <cp:revision>2</cp:revision>
  <dcterms:created xsi:type="dcterms:W3CDTF">2025-01-29T00:47:00Z</dcterms:created>
  <dcterms:modified xsi:type="dcterms:W3CDTF">2025-01-29T00:47:00Z</dcterms:modified>
</cp:coreProperties>
</file>